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7" w:rsidRPr="00144181" w:rsidRDefault="00D773B0" w:rsidP="002614CF">
      <w:pPr>
        <w:spacing w:line="320" w:lineRule="exact"/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AB56A5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-538480</wp:posOffset>
                </wp:positionV>
                <wp:extent cx="1514475" cy="4381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A32" w:rsidRPr="00ED2369" w:rsidRDefault="000A5A32" w:rsidP="00D773B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D23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資料</w:t>
                            </w:r>
                            <w:r w:rsidRPr="00ED236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32.6pt;margin-top:-42.4pt;width:119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" fillcolor="white [3201]" stroked="f" strokeweight="1pt">
                <v:textbox>
                  <w:txbxContent>
                    <w:p w:rsidR="000A5A32" w:rsidRPr="00ED2369" w:rsidRDefault="000A5A32" w:rsidP="00D773B0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D236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資料</w:t>
                      </w:r>
                      <w:r w:rsidRPr="00ED2369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8B16F7" w:rsidRPr="00AB56A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事業系ごみ減量・資源化キャンペーン</w:t>
      </w:r>
      <w:r w:rsidR="00893F8B" w:rsidRPr="00144181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の</w:t>
      </w:r>
      <w:r w:rsidR="00893F8B" w:rsidRPr="00144181">
        <w:rPr>
          <w:rFonts w:asciiTheme="majorEastAsia" w:eastAsiaTheme="majorEastAsia" w:hAnsiTheme="majorEastAsia"/>
          <w:b/>
          <w:noProof/>
          <w:sz w:val="28"/>
          <w:szCs w:val="28"/>
        </w:rPr>
        <w:t>実施</w:t>
      </w:r>
    </w:p>
    <w:p w:rsidR="00893F8B" w:rsidRPr="00F76D5F" w:rsidRDefault="00893F8B" w:rsidP="002614CF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F76D5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～</w:t>
      </w:r>
      <w:r w:rsidR="00E43AF0" w:rsidRPr="00F76D5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ごみの適正排出</w:t>
      </w:r>
      <w:r w:rsidR="00F76D5F" w:rsidRPr="00F76D5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を通して、減量</w:t>
      </w:r>
      <w:r w:rsidR="00F76D5F" w:rsidRPr="00F76D5F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・エコを</w:t>
      </w:r>
      <w:r w:rsidR="00F76D5F" w:rsidRPr="00F76D5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進める</w:t>
      </w:r>
      <w:r w:rsidR="002614CF" w:rsidRPr="00F76D5F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～</w:t>
      </w:r>
    </w:p>
    <w:p w:rsidR="008B16F7" w:rsidRPr="00F76D5F" w:rsidRDefault="008B16F7" w:rsidP="0026343A">
      <w:pPr>
        <w:rPr>
          <w:rFonts w:ascii="ＭＳ 明朝" w:hAnsi="ＭＳ 明朝"/>
          <w:color w:val="000000" w:themeColor="text1"/>
          <w:sz w:val="24"/>
          <w:szCs w:val="21"/>
        </w:rPr>
      </w:pPr>
    </w:p>
    <w:p w:rsidR="002030C3" w:rsidRPr="00F76D5F" w:rsidRDefault="002614CF" w:rsidP="00135F2D">
      <w:pPr>
        <w:ind w:left="232" w:hangingChars="100" w:hanging="23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6D5F">
        <w:rPr>
          <w:rFonts w:ascii="ＭＳ 明朝" w:hAnsi="ＭＳ 明朝" w:hint="eastAsia"/>
          <w:color w:val="000000" w:themeColor="text1"/>
          <w:sz w:val="24"/>
          <w:szCs w:val="21"/>
        </w:rPr>
        <w:t xml:space="preserve">　</w:t>
      </w:r>
      <w:r w:rsidR="00CC248B" w:rsidRPr="00F76D5F">
        <w:rPr>
          <w:rFonts w:ascii="ＭＳ 明朝" w:hAnsi="ＭＳ 明朝" w:hint="eastAsia"/>
          <w:color w:val="000000" w:themeColor="text1"/>
          <w:sz w:val="24"/>
          <w:szCs w:val="21"/>
        </w:rPr>
        <w:t xml:space="preserve">　</w:t>
      </w: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豊岡清掃センター</w:t>
      </w:r>
      <w:r w:rsidR="002030C3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に持ち込まれるごみの総量は、</w:t>
      </w:r>
      <w:r w:rsidR="00CB1553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搬入物検査の徹底、様々な減量施策と市民意識の高揚の結果、</w:t>
      </w:r>
      <w:r w:rsidR="002030C3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平成22年度まで減ってきていたが、平成23・24年度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</w:t>
      </w:r>
      <w:r w:rsidR="002030C3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増えてきた。</w:t>
      </w:r>
    </w:p>
    <w:p w:rsidR="00BC2135" w:rsidRPr="00F76D5F" w:rsidRDefault="002030C3" w:rsidP="00BC2135">
      <w:pPr>
        <w:ind w:leftChars="100" w:left="202" w:firstLineChars="100" w:firstLine="21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そこで、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平成25年度に、直接搬入の大半をしめる</w:t>
      </w:r>
      <w:r w:rsidR="00A20850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事業系ごみ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="00A20850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減量・資源化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を進める</w:t>
      </w:r>
      <w:r w:rsidR="00A20850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キャンペーン</w:t>
      </w:r>
      <w:r w:rsidR="00EB67BC" w:rsidRPr="00F76D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を実施し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た。</w:t>
      </w:r>
    </w:p>
    <w:p w:rsidR="002614CF" w:rsidRPr="00F76D5F" w:rsidRDefault="00EB67BC" w:rsidP="00BC2135">
      <w:pPr>
        <w:ind w:leftChars="100" w:left="202" w:firstLineChars="100" w:firstLine="21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この</w:t>
      </w:r>
      <w:r w:rsidRPr="00F76D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取組み</w:t>
      </w: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</w:t>
      </w:r>
      <w:r w:rsidRPr="00F76D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成果があった</w:t>
      </w: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ことから、今年度も</w:t>
      </w:r>
      <w:r w:rsidR="00BC2135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同</w:t>
      </w:r>
      <w:r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キャンペーンを</w:t>
      </w:r>
      <w:r w:rsidR="0043276E" w:rsidRPr="00F76D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実施する</w:t>
      </w:r>
      <w:r w:rsidR="0043276E" w:rsidRPr="00F76D5F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。</w:t>
      </w:r>
    </w:p>
    <w:p w:rsidR="002614CF" w:rsidRDefault="002614CF" w:rsidP="0026343A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F530BA" w:rsidRPr="00076E6C" w:rsidRDefault="000B3CA3" w:rsidP="000A5A32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076E6C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１</w:t>
      </w:r>
      <w:r w:rsidR="00F530BA" w:rsidRPr="00076E6C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 xml:space="preserve">　</w:t>
      </w:r>
      <w:r w:rsidR="000A5A32" w:rsidRPr="00076E6C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事業系ごみ減量・資源化</w:t>
      </w:r>
      <w:r w:rsidR="000A5A32" w:rsidRPr="00076E6C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キャンペーン</w:t>
      </w:r>
      <w:r w:rsidR="000A5A32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の</w:t>
      </w:r>
      <w:r w:rsidR="00F530BA" w:rsidRPr="00076E6C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内容</w:t>
      </w:r>
    </w:p>
    <w:p w:rsidR="006928E4" w:rsidRPr="00B61D45" w:rsidRDefault="00F530BA" w:rsidP="000A5A32">
      <w:pPr>
        <w:ind w:leftChars="100" w:left="202" w:right="-144" w:firstLineChars="100" w:firstLine="21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市職員と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シルバー人材センターからの派遣職員</w:t>
      </w:r>
      <w:r w:rsidR="00B61D45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（スタート時は</w:t>
      </w:r>
      <w:r w:rsidR="00BC2135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市職員１、派遣職員１、計２人で班編成</w:t>
      </w:r>
      <w:r w:rsidR="00B61D45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。９月中旬からは派遣職員２人で班編成</w:t>
      </w:r>
      <w:r w:rsidR="00BC2135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</w:t>
      </w:r>
      <w:r w:rsidR="0023755B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事業所</w:t>
      </w: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を訪問し</w:t>
      </w:r>
      <w:r w:rsidR="00F152D2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ごみの減</w:t>
      </w:r>
      <w:r w:rsid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量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・資源化</w:t>
      </w:r>
      <w:r w:rsidR="006928E4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の取組</w:t>
      </w:r>
      <w:r w:rsidR="00C77B1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み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="006928E4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推進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</w:t>
      </w:r>
      <w:r w:rsidR="006928E4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る。</w:t>
      </w:r>
    </w:p>
    <w:p w:rsidR="008B16F7" w:rsidRPr="00B61D45" w:rsidRDefault="000B3CA3" w:rsidP="000A5A32">
      <w:pPr>
        <w:ind w:firstLineChars="100" w:firstLine="21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 w:rsidR="006928E4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ごみの減量・資源化の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取組みについて</w:t>
      </w:r>
      <w:r w:rsidR="00307739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現状を聞き取り調査し、理解と協力を得る。</w:t>
      </w:r>
    </w:p>
    <w:p w:rsidR="008B16F7" w:rsidRPr="00B61D45" w:rsidRDefault="000B3CA3" w:rsidP="000A5A32">
      <w:pPr>
        <w:ind w:leftChars="109" w:left="432" w:rightChars="-71" w:right="-143" w:hangingChars="100" w:hanging="21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 w:rsidR="006928E4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事業系ごみを</w:t>
      </w:r>
      <w:r w:rsidR="006928E4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家庭ごみ収集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6928E4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出している</w:t>
      </w:r>
      <w:r w:rsidR="008C348B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307739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ついて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は、</w:t>
      </w:r>
      <w:r w:rsidR="00CA5D06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一般廃棄物処理(収集・運搬)</w:t>
      </w:r>
      <w:r w:rsidR="00A20850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</w:t>
      </w:r>
      <w:r w:rsidR="006928E4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の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許可業者や再生利用業指定業者を紹介</w:t>
      </w:r>
      <w:r w:rsidR="006928E4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するなど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、適正処理を指導する。</w:t>
      </w:r>
    </w:p>
    <w:p w:rsidR="008B16F7" w:rsidRPr="00076E6C" w:rsidRDefault="000B3CA3" w:rsidP="000A5A32">
      <w:pPr>
        <w:ind w:leftChars="100" w:left="414" w:right="-144" w:hangingChars="100" w:hanging="21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 w:rsidR="008C348B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日中不在の事業所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</w:t>
      </w:r>
      <w:r w:rsidR="0030773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ついて</w:t>
      </w:r>
      <w:r w:rsidR="00652EC2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726E73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啓発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チラシ</w:t>
      </w:r>
      <w:r w:rsidR="00726E73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</w:t>
      </w:r>
      <w:r w:rsidR="00652EC2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配布</w:t>
      </w:r>
      <w:r w:rsidR="00726E73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とともに</w:t>
      </w:r>
      <w:r w:rsidR="00652EC2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アンケート</w:t>
      </w:r>
      <w:r w:rsidR="00726E73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により</w:t>
      </w:r>
      <w:r w:rsidR="008B16F7" w:rsidRPr="00076E6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実態を把握する。</w:t>
      </w:r>
    </w:p>
    <w:p w:rsidR="008B16F7" w:rsidRPr="001B4208" w:rsidRDefault="008B16F7" w:rsidP="0026343A">
      <w:pPr>
        <w:rPr>
          <w:rFonts w:asciiTheme="minorEastAsia" w:eastAsiaTheme="minorEastAsia" w:hAnsiTheme="minorEastAsia"/>
          <w:sz w:val="22"/>
          <w:szCs w:val="22"/>
        </w:rPr>
      </w:pPr>
    </w:p>
    <w:p w:rsidR="008B16F7" w:rsidRPr="00144181" w:rsidRDefault="000B3CA3" w:rsidP="000A5A32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="00652EC2" w:rsidRPr="0014418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8B16F7" w:rsidRPr="00144181">
        <w:rPr>
          <w:rFonts w:asciiTheme="majorEastAsia" w:eastAsiaTheme="majorEastAsia" w:hAnsiTheme="majorEastAsia" w:hint="eastAsia"/>
          <w:b/>
          <w:sz w:val="22"/>
          <w:szCs w:val="22"/>
        </w:rPr>
        <w:t>平成25年度</w:t>
      </w:r>
      <w:r w:rsidR="008B16F7"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の</w:t>
      </w:r>
      <w:r w:rsidR="00A20850"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事業系ごみ減量・資源化キャンペーン</w:t>
      </w:r>
      <w:r w:rsidR="00726E73"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実</w:t>
      </w:r>
      <w:r w:rsidR="00726E73" w:rsidRPr="00144181">
        <w:rPr>
          <w:rFonts w:asciiTheme="majorEastAsia" w:eastAsiaTheme="majorEastAsia" w:hAnsiTheme="majorEastAsia" w:hint="eastAsia"/>
          <w:b/>
          <w:sz w:val="22"/>
          <w:szCs w:val="22"/>
        </w:rPr>
        <w:t>施</w:t>
      </w:r>
      <w:r w:rsidR="00652EC2" w:rsidRPr="00144181">
        <w:rPr>
          <w:rFonts w:asciiTheme="majorEastAsia" w:eastAsiaTheme="majorEastAsia" w:hAnsiTheme="majorEastAsia" w:hint="eastAsia"/>
          <w:b/>
          <w:sz w:val="22"/>
          <w:szCs w:val="22"/>
        </w:rPr>
        <w:t>概要</w:t>
      </w:r>
    </w:p>
    <w:p w:rsidR="00652EC2" w:rsidRPr="00144181" w:rsidRDefault="000B3CA3" w:rsidP="00F63EBA">
      <w:pPr>
        <w:ind w:firstLineChars="100" w:firstLine="212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⑴</w:t>
      </w:r>
      <w:r w:rsidR="00652EC2" w:rsidRPr="00144181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="00652EC2" w:rsidRPr="00144181">
        <w:rPr>
          <w:rFonts w:asciiTheme="majorEastAsia" w:eastAsiaTheme="majorEastAsia" w:hAnsiTheme="majorEastAsia" w:hint="eastAsia"/>
          <w:b/>
          <w:sz w:val="22"/>
          <w:szCs w:val="22"/>
        </w:rPr>
        <w:t>実施期間</w:t>
      </w:r>
      <w:r w:rsidR="00726E73" w:rsidRPr="00144181">
        <w:rPr>
          <w:rFonts w:asciiTheme="majorEastAsia" w:eastAsiaTheme="majorEastAsia" w:hAnsiTheme="majorEastAsia" w:hint="eastAsia"/>
          <w:b/>
          <w:sz w:val="22"/>
          <w:szCs w:val="22"/>
        </w:rPr>
        <w:t>・訪問日数</w:t>
      </w:r>
    </w:p>
    <w:p w:rsidR="008B16F7" w:rsidRPr="001B4208" w:rsidRDefault="008B16F7" w:rsidP="00652EC2">
      <w:pPr>
        <w:ind w:firstLineChars="350" w:firstLine="740"/>
        <w:rPr>
          <w:rFonts w:asciiTheme="minorEastAsia" w:eastAsiaTheme="minorEastAsia" w:hAnsiTheme="minorEastAsia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>平成25</w:t>
      </w:r>
      <w:r w:rsidR="00652EC2" w:rsidRPr="001B4208">
        <w:rPr>
          <w:rFonts w:asciiTheme="minorEastAsia" w:eastAsiaTheme="minorEastAsia" w:hAnsiTheme="minorEastAsia" w:hint="eastAsia"/>
          <w:sz w:val="22"/>
          <w:szCs w:val="22"/>
        </w:rPr>
        <w:t>年８月～</w:t>
      </w:r>
      <w:r w:rsidRPr="001B4208">
        <w:rPr>
          <w:rFonts w:asciiTheme="minorEastAsia" w:eastAsiaTheme="minorEastAsia" w:hAnsiTheme="minorEastAsia" w:hint="eastAsia"/>
          <w:sz w:val="22"/>
          <w:szCs w:val="22"/>
        </w:rPr>
        <w:t>平成26年２月</w:t>
      </w:r>
      <w:r w:rsidR="00726E73" w:rsidRPr="001B420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26E73" w:rsidRPr="001B4208">
        <w:rPr>
          <w:rFonts w:asciiTheme="minorEastAsia" w:eastAsiaTheme="minorEastAsia" w:hAnsiTheme="minorEastAsia"/>
          <w:sz w:val="22"/>
          <w:szCs w:val="22"/>
        </w:rPr>
        <w:t>訪問日数　108</w:t>
      </w:r>
      <w:r w:rsidR="00726E73" w:rsidRPr="001B4208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26E73" w:rsidRPr="001B4208">
        <w:rPr>
          <w:rFonts w:asciiTheme="minorEastAsia" w:eastAsiaTheme="minorEastAsia" w:hAnsiTheme="minorEastAsia"/>
          <w:sz w:val="22"/>
          <w:szCs w:val="22"/>
        </w:rPr>
        <w:t>）</w:t>
      </w:r>
    </w:p>
    <w:p w:rsidR="00726E73" w:rsidRPr="001B4208" w:rsidRDefault="00726E73" w:rsidP="0026343A">
      <w:pPr>
        <w:ind w:firstLineChars="450" w:firstLine="952"/>
        <w:rPr>
          <w:rFonts w:asciiTheme="minorEastAsia" w:eastAsiaTheme="minorEastAsia" w:hAnsiTheme="minorEastAsia"/>
          <w:sz w:val="22"/>
          <w:szCs w:val="22"/>
        </w:rPr>
      </w:pPr>
    </w:p>
    <w:p w:rsidR="00726E73" w:rsidRPr="00144181" w:rsidRDefault="000B3CA3" w:rsidP="00F63EBA">
      <w:pPr>
        <w:ind w:firstLineChars="100" w:firstLine="212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⑵</w:t>
      </w:r>
      <w:r w:rsidR="00726E73" w:rsidRPr="00144181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="008B16F7" w:rsidRPr="00144181">
        <w:rPr>
          <w:rFonts w:asciiTheme="majorEastAsia" w:eastAsiaTheme="majorEastAsia" w:hAnsiTheme="majorEastAsia" w:hint="eastAsia"/>
          <w:b/>
          <w:sz w:val="22"/>
          <w:szCs w:val="22"/>
        </w:rPr>
        <w:t xml:space="preserve">訪問地域　</w:t>
      </w:r>
    </w:p>
    <w:p w:rsidR="008B16F7" w:rsidRPr="001B4208" w:rsidRDefault="008B16F7" w:rsidP="00726E73">
      <w:pPr>
        <w:ind w:firstLineChars="350" w:firstLine="740"/>
        <w:rPr>
          <w:rFonts w:asciiTheme="minorEastAsia" w:eastAsiaTheme="minorEastAsia" w:hAnsiTheme="minorEastAsia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>豊岡地域</w:t>
      </w:r>
      <w:r w:rsidR="00F76D5F">
        <w:rPr>
          <w:rFonts w:asciiTheme="minorEastAsia" w:eastAsiaTheme="minorEastAsia" w:hAnsiTheme="minorEastAsia" w:hint="eastAsia"/>
          <w:sz w:val="22"/>
          <w:szCs w:val="22"/>
        </w:rPr>
        <w:t>、出石地域</w:t>
      </w:r>
      <w:r w:rsidR="00B61D4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B4208">
        <w:rPr>
          <w:rFonts w:asciiTheme="minorEastAsia" w:eastAsiaTheme="minorEastAsia" w:hAnsiTheme="minorEastAsia" w:hint="eastAsia"/>
          <w:sz w:val="22"/>
          <w:szCs w:val="22"/>
        </w:rPr>
        <w:t>一部</w:t>
      </w:r>
    </w:p>
    <w:p w:rsidR="00726E73" w:rsidRPr="001B4208" w:rsidRDefault="00726E73" w:rsidP="00726E73">
      <w:pPr>
        <w:ind w:firstLineChars="350" w:firstLine="740"/>
        <w:rPr>
          <w:rFonts w:asciiTheme="minorEastAsia" w:eastAsiaTheme="minorEastAsia" w:hAnsiTheme="minorEastAsia"/>
          <w:sz w:val="22"/>
          <w:szCs w:val="22"/>
        </w:rPr>
      </w:pPr>
    </w:p>
    <w:p w:rsidR="00726E73" w:rsidRPr="00E03233" w:rsidRDefault="000B3CA3" w:rsidP="00F63EBA">
      <w:pPr>
        <w:ind w:firstLineChars="100" w:firstLine="212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⑶</w:t>
      </w:r>
      <w:r w:rsidR="00726E73" w:rsidRPr="00E03233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="00D14043">
        <w:rPr>
          <w:rFonts w:asciiTheme="majorEastAsia" w:eastAsiaTheme="majorEastAsia" w:hAnsiTheme="majorEastAsia" w:hint="eastAsia"/>
          <w:b/>
          <w:sz w:val="22"/>
          <w:szCs w:val="22"/>
        </w:rPr>
        <w:t>訪問</w:t>
      </w:r>
      <w:r w:rsidR="008C348B" w:rsidRPr="00E03233">
        <w:rPr>
          <w:rFonts w:asciiTheme="majorEastAsia" w:eastAsiaTheme="majorEastAsia" w:hAnsiTheme="majorEastAsia"/>
          <w:b/>
          <w:sz w:val="22"/>
          <w:szCs w:val="22"/>
        </w:rPr>
        <w:t>事業</w:t>
      </w:r>
      <w:r w:rsidR="008C348B" w:rsidRPr="00E03233">
        <w:rPr>
          <w:rFonts w:asciiTheme="majorEastAsia" w:eastAsiaTheme="majorEastAsia" w:hAnsiTheme="majorEastAsia" w:hint="eastAsia"/>
          <w:b/>
          <w:sz w:val="22"/>
          <w:szCs w:val="22"/>
        </w:rPr>
        <w:t>所</w:t>
      </w:r>
      <w:r w:rsidR="00726E73" w:rsidRPr="00E03233">
        <w:rPr>
          <w:rFonts w:asciiTheme="majorEastAsia" w:eastAsiaTheme="majorEastAsia" w:hAnsiTheme="majorEastAsia"/>
          <w:b/>
          <w:sz w:val="22"/>
          <w:szCs w:val="22"/>
        </w:rPr>
        <w:t>数</w:t>
      </w:r>
    </w:p>
    <w:p w:rsidR="00303F51" w:rsidRPr="00B61D45" w:rsidRDefault="00303F51" w:rsidP="00726E73">
      <w:pPr>
        <w:ind w:firstLineChars="150" w:firstLine="317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144A" w:rsidRPr="00CB1553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2174B9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2,722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件</w:t>
      </w:r>
    </w:p>
    <w:p w:rsidR="00726E73" w:rsidRPr="00B61D45" w:rsidRDefault="000B3CA3" w:rsidP="00F63EBA">
      <w:pPr>
        <w:ind w:firstLineChars="200" w:firstLine="42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ア</w:t>
      </w:r>
      <w:r w:rsidR="00726E73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豊岡</w:t>
      </w:r>
      <w:r w:rsidR="00726E73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地域</w:t>
      </w:r>
      <w:r w:rsidR="00F76D5F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全域</w:t>
      </w:r>
      <w:r w:rsid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</w:t>
      </w:r>
    </w:p>
    <w:p w:rsidR="008B16F7" w:rsidRPr="00B61D45" w:rsidRDefault="00DF01C4" w:rsidP="00F63EBA">
      <w:pPr>
        <w:ind w:firstLineChars="300" w:firstLine="6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ｱ)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聞取</w:t>
      </w:r>
      <w:r w:rsidR="008C348B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調査事業所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303F51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2,090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件</w:t>
      </w:r>
    </w:p>
    <w:p w:rsidR="008B16F7" w:rsidRPr="00B61D45" w:rsidRDefault="00DF01C4" w:rsidP="00F63EBA">
      <w:pPr>
        <w:ind w:firstLineChars="300" w:firstLine="6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(ｲ)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303F51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アンケート調査</w:t>
      </w:r>
      <w:r w:rsidR="008C348B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事業所</w:t>
      </w:r>
      <w:r w:rsidR="00303F51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240件（回答　60件）</w:t>
      </w:r>
    </w:p>
    <w:p w:rsidR="00303F51" w:rsidRPr="00B61D45" w:rsidRDefault="000B3CA3" w:rsidP="00F63EBA">
      <w:pPr>
        <w:ind w:firstLineChars="200" w:firstLine="42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イ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出石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地域</w:t>
      </w:r>
      <w:r w:rsid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（一部）</w:t>
      </w:r>
    </w:p>
    <w:p w:rsidR="008B16F7" w:rsidRPr="00B61D45" w:rsidRDefault="00DF01C4" w:rsidP="00F63EBA">
      <w:pPr>
        <w:ind w:firstLineChars="300" w:firstLine="6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ｱ)</w:t>
      </w:r>
      <w:r w:rsidR="00303F51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聞取</w:t>
      </w:r>
      <w:r w:rsidR="008C348B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調査事業所</w:t>
      </w:r>
      <w:r w:rsidR="00303F51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303F51"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</w:t>
      </w:r>
      <w:r w:rsidR="00D54253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392</w:t>
      </w:r>
      <w:r w:rsidR="008B16F7"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件　</w:t>
      </w:r>
    </w:p>
    <w:p w:rsidR="00C77B1D" w:rsidRDefault="00DF01C4" w:rsidP="00F63EBA">
      <w:pPr>
        <w:ind w:firstLineChars="300" w:firstLine="63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(ｲ)</w:t>
      </w: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アンケート調査</w:t>
      </w: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事業所</w:t>
      </w:r>
      <w:r w:rsidRPr="00B61D4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77B1D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B61D4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B61D4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0</w:t>
      </w:r>
      <w:r w:rsidRPr="00B61D45">
        <w:rPr>
          <w:rFonts w:asciiTheme="minorEastAsia" w:eastAsiaTheme="minorEastAsia" w:hAnsiTheme="minorEastAsia"/>
          <w:color w:val="000000" w:themeColor="text1"/>
          <w:sz w:val="22"/>
          <w:szCs w:val="22"/>
        </w:rPr>
        <w:t>件</w:t>
      </w:r>
    </w:p>
    <w:p w:rsidR="000A5A32" w:rsidRPr="000A5A32" w:rsidRDefault="000A5A32" w:rsidP="00776336">
      <w:pPr>
        <w:ind w:firstLineChars="300" w:firstLine="635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8B16F7" w:rsidRPr="00C32631" w:rsidRDefault="000B3CA3" w:rsidP="00F63EBA">
      <w:pPr>
        <w:widowControl/>
        <w:ind w:firstLineChars="100" w:firstLine="212"/>
        <w:jc w:val="left"/>
        <w:rPr>
          <w:rFonts w:asciiTheme="minorEastAsia" w:eastAsiaTheme="minorEastAsia" w:hAnsiTheme="minorEastAsia"/>
          <w:sz w:val="22"/>
          <w:szCs w:val="22"/>
        </w:rPr>
      </w:pPr>
      <w:r w:rsidRPr="0082170E">
        <w:rPr>
          <w:rFonts w:asciiTheme="majorEastAsia" w:eastAsiaTheme="majorEastAsia" w:hAnsiTheme="majorEastAsia" w:hint="eastAsia"/>
          <w:b/>
          <w:sz w:val="22"/>
          <w:szCs w:val="22"/>
        </w:rPr>
        <w:t>⑷</w:t>
      </w:r>
      <w:r w:rsidR="00EF5A7A" w:rsidRPr="0082170E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="00303F51" w:rsidRPr="0082170E">
        <w:rPr>
          <w:rFonts w:asciiTheme="majorEastAsia" w:eastAsiaTheme="majorEastAsia" w:hAnsiTheme="majorEastAsia" w:hint="eastAsia"/>
          <w:b/>
          <w:sz w:val="22"/>
          <w:szCs w:val="22"/>
        </w:rPr>
        <w:t>成果</w:t>
      </w:r>
    </w:p>
    <w:p w:rsidR="00B61D45" w:rsidRPr="000A5A32" w:rsidRDefault="0082170E" w:rsidP="00F63EBA">
      <w:pPr>
        <w:autoSpaceDE w:val="0"/>
        <w:autoSpaceDN w:val="0"/>
        <w:ind w:firstLineChars="250" w:firstLine="52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</w:t>
      </w:r>
      <w:r w:rsidR="00303F51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61D45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平成25年度の持込ごみの総量は、前年度に比べ、</w:t>
      </w:r>
      <w:r w:rsidR="00B61D45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579</w:t>
      </w:r>
      <w:r w:rsidR="00B61D45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トン(</w:t>
      </w:r>
      <w:r w:rsidR="00B61D45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="00B61D45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.</w:t>
      </w:r>
      <w:r w:rsidR="00B61D45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00</w:t>
      </w:r>
      <w:r w:rsidR="00B61D45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％)減少した。</w:t>
      </w:r>
    </w:p>
    <w:p w:rsidR="00B61D45" w:rsidRPr="000A5A32" w:rsidRDefault="00B61D45" w:rsidP="00B61D45">
      <w:pPr>
        <w:autoSpaceDE w:val="0"/>
        <w:autoSpaceDN w:val="0"/>
        <w:ind w:leftChars="363" w:left="73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ｱ)　直接</w:t>
      </w:r>
      <w:r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搬入する</w:t>
      </w: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事業系ごみは前年度に比べ、247トン（2.10％）減った。</w:t>
      </w:r>
    </w:p>
    <w:p w:rsidR="00B61D45" w:rsidRPr="000A5A32" w:rsidRDefault="00B61D45" w:rsidP="00B61D45">
      <w:pPr>
        <w:autoSpaceDE w:val="0"/>
        <w:autoSpaceDN w:val="0"/>
        <w:ind w:leftChars="363" w:left="73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ｲ)　家庭ごみ収集のごみは、前年度に比べ、414トン（2.6</w:t>
      </w:r>
      <w:r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3</w:t>
      </w: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％）減った。</w:t>
      </w:r>
    </w:p>
    <w:p w:rsidR="008F54FD" w:rsidRPr="000A5A32" w:rsidRDefault="00B61D45" w:rsidP="0082170E">
      <w:pPr>
        <w:autoSpaceDE w:val="0"/>
        <w:autoSpaceDN w:val="0"/>
        <w:ind w:leftChars="263" w:left="742" w:hangingChars="100" w:hanging="21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イ　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訪問・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アンケート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調査を実施した事業所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のうちの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約４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分の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682件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）が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、ごみを家庭</w:t>
      </w:r>
      <w:r w:rsidR="003D3EC3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用ごみステーションに出すなど、適正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処理を</w:t>
      </w:r>
      <w:r w:rsidR="008F54FD" w:rsidRPr="000A5A32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していないことが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分か</w:t>
      </w:r>
      <w:r w:rsidR="003D3EC3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り、是正を指導でき</w:t>
      </w:r>
      <w:r w:rsidR="003D3EC3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た</w:t>
      </w:r>
      <w:r w:rsidR="008F54FD" w:rsidRPr="000A5A3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。</w:t>
      </w:r>
    </w:p>
    <w:p w:rsidR="0004239B" w:rsidRDefault="0004239B" w:rsidP="00E95E82">
      <w:pPr>
        <w:ind w:leftChars="352" w:left="3459" w:hangingChars="1300" w:hanging="2750"/>
        <w:rPr>
          <w:rFonts w:asciiTheme="minorEastAsia" w:eastAsiaTheme="minorEastAsia" w:hAnsiTheme="minorEastAsia"/>
          <w:sz w:val="22"/>
          <w:szCs w:val="22"/>
        </w:rPr>
      </w:pPr>
    </w:p>
    <w:p w:rsidR="000A5A32" w:rsidRPr="00FA12B1" w:rsidRDefault="000A5A32" w:rsidP="000A5A32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３　平成26年度の事業系ごみ減量・資源化</w:t>
      </w:r>
      <w:r w:rsidRPr="00FA12B1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キャンペーン</w:t>
      </w:r>
      <w:r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実施予定</w:t>
      </w:r>
    </w:p>
    <w:p w:rsidR="000A5A32" w:rsidRPr="00144181" w:rsidRDefault="000A5A32" w:rsidP="000A5A32">
      <w:pPr>
        <w:ind w:firstLineChars="100" w:firstLine="212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⑴</w:t>
      </w:r>
      <w:r w:rsidRPr="00144181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Pr="00144181">
        <w:rPr>
          <w:rFonts w:asciiTheme="majorEastAsia" w:eastAsiaTheme="majorEastAsia" w:hAnsiTheme="majorEastAsia" w:hint="eastAsia"/>
          <w:b/>
          <w:sz w:val="22"/>
          <w:szCs w:val="22"/>
        </w:rPr>
        <w:t>実施期間</w:t>
      </w:r>
    </w:p>
    <w:p w:rsidR="000A5A32" w:rsidRPr="001B4208" w:rsidRDefault="000A5A32" w:rsidP="000A5A32">
      <w:pPr>
        <w:ind w:firstLineChars="300" w:firstLine="635"/>
        <w:jc w:val="left"/>
        <w:rPr>
          <w:rFonts w:asciiTheme="minorEastAsia" w:eastAsiaTheme="minorEastAsia" w:hAnsiTheme="minorEastAsia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>平成26年６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B4208">
        <w:rPr>
          <w:rFonts w:asciiTheme="minorEastAsia" w:eastAsiaTheme="minorEastAsia" w:hAnsiTheme="minorEastAsia" w:hint="eastAsia"/>
          <w:sz w:val="22"/>
          <w:szCs w:val="22"/>
        </w:rPr>
        <w:t>～12月</w:t>
      </w:r>
    </w:p>
    <w:p w:rsidR="000A5A32" w:rsidRPr="001B4208" w:rsidRDefault="000A5A32" w:rsidP="000A5A32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A5A32" w:rsidRPr="00144181" w:rsidRDefault="000A5A32" w:rsidP="000A5A32">
      <w:pPr>
        <w:ind w:firstLineChars="100" w:firstLine="212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⑵</w:t>
      </w:r>
      <w:r w:rsidRPr="00144181">
        <w:rPr>
          <w:rFonts w:asciiTheme="majorEastAsia" w:eastAsiaTheme="majorEastAsia" w:hAnsiTheme="majorEastAsia"/>
          <w:b/>
          <w:sz w:val="22"/>
          <w:szCs w:val="22"/>
        </w:rPr>
        <w:t xml:space="preserve">　</w:t>
      </w:r>
      <w:r w:rsidRPr="00144181">
        <w:rPr>
          <w:rFonts w:asciiTheme="majorEastAsia" w:eastAsiaTheme="majorEastAsia" w:hAnsiTheme="majorEastAsia" w:hint="eastAsia"/>
          <w:b/>
          <w:sz w:val="22"/>
          <w:szCs w:val="22"/>
        </w:rPr>
        <w:t>訪問地域</w:t>
      </w:r>
    </w:p>
    <w:p w:rsidR="000A5A32" w:rsidRPr="001B4208" w:rsidRDefault="000A5A32" w:rsidP="000A5A32">
      <w:pPr>
        <w:ind w:firstLineChars="300" w:firstLine="635"/>
        <w:jc w:val="left"/>
        <w:rPr>
          <w:rFonts w:asciiTheme="minorEastAsia" w:eastAsiaTheme="minorEastAsia" w:hAnsiTheme="minorEastAsia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>出石地域の一部（平成</w:t>
      </w:r>
      <w:r w:rsidRPr="001B4208">
        <w:rPr>
          <w:rFonts w:asciiTheme="minorEastAsia" w:eastAsiaTheme="minorEastAsia" w:hAnsiTheme="minorEastAsia"/>
          <w:sz w:val="22"/>
          <w:szCs w:val="22"/>
        </w:rPr>
        <w:t>25年度未実施</w:t>
      </w:r>
      <w:r w:rsidRPr="001B4208">
        <w:rPr>
          <w:rFonts w:asciiTheme="minorEastAsia" w:eastAsiaTheme="minorEastAsia" w:hAnsiTheme="minorEastAsia" w:hint="eastAsia"/>
          <w:sz w:val="22"/>
          <w:szCs w:val="22"/>
        </w:rPr>
        <w:t>地域</w:t>
      </w:r>
      <w:r w:rsidRPr="001B4208">
        <w:rPr>
          <w:rFonts w:asciiTheme="minorEastAsia" w:eastAsiaTheme="minorEastAsia" w:hAnsiTheme="minor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、城崎・竹野・日高・</w:t>
      </w:r>
      <w:r w:rsidRPr="001B4208">
        <w:rPr>
          <w:rFonts w:asciiTheme="minorEastAsia" w:eastAsiaTheme="minorEastAsia" w:hAnsiTheme="minorEastAsia" w:hint="eastAsia"/>
          <w:sz w:val="22"/>
          <w:szCs w:val="22"/>
        </w:rPr>
        <w:t>但東地域</w:t>
      </w:r>
    </w:p>
    <w:p w:rsidR="000A5A32" w:rsidRPr="001B4208" w:rsidRDefault="000A5A32" w:rsidP="000A5A32">
      <w:pPr>
        <w:ind w:leftChars="450" w:left="90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A5A32" w:rsidRPr="00144181" w:rsidRDefault="000A5A32" w:rsidP="000A5A32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⑶　</w:t>
      </w:r>
      <w:r w:rsidRPr="00144181">
        <w:rPr>
          <w:rFonts w:asciiTheme="majorEastAsia" w:eastAsiaTheme="majorEastAsia" w:hAnsiTheme="majorEastAsia" w:hint="eastAsia"/>
          <w:b/>
          <w:sz w:val="22"/>
          <w:szCs w:val="22"/>
        </w:rPr>
        <w:t>対象</w:t>
      </w:r>
      <w:r w:rsidRPr="00144181">
        <w:rPr>
          <w:rFonts w:asciiTheme="majorEastAsia" w:eastAsiaTheme="majorEastAsia" w:hAnsiTheme="majorEastAsia"/>
          <w:b/>
          <w:sz w:val="22"/>
          <w:szCs w:val="22"/>
        </w:rPr>
        <w:t>事業所</w:t>
      </w:r>
      <w:r w:rsidRPr="00144181">
        <w:rPr>
          <w:rFonts w:asciiTheme="majorEastAsia" w:eastAsiaTheme="majorEastAsia" w:hAnsiTheme="majorEastAsia" w:hint="eastAsia"/>
          <w:b/>
          <w:sz w:val="22"/>
          <w:szCs w:val="22"/>
        </w:rPr>
        <w:t>数</w:t>
      </w:r>
    </w:p>
    <w:p w:rsidR="000A5A32" w:rsidRPr="001B4208" w:rsidRDefault="000A5A32" w:rsidP="000A5A32">
      <w:pPr>
        <w:ind w:firstLineChars="300" w:firstLine="635"/>
        <w:jc w:val="left"/>
        <w:rPr>
          <w:rFonts w:asciiTheme="minorEastAsia" w:eastAsiaTheme="minorEastAsia" w:hAnsiTheme="minorEastAsia"/>
          <w:sz w:val="22"/>
          <w:szCs w:val="22"/>
        </w:rPr>
      </w:pPr>
      <w:r w:rsidRPr="00FA12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約2,000件</w:t>
      </w:r>
    </w:p>
    <w:p w:rsidR="000A5A32" w:rsidRDefault="000A5A32" w:rsidP="000A5A32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A5A32" w:rsidRPr="001B4208" w:rsidRDefault="000A5A32" w:rsidP="000A5A32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239B" w:rsidRPr="00FA12B1" w:rsidRDefault="0004239B" w:rsidP="000A5A3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【豊岡</w:t>
      </w:r>
      <w:r w:rsidRPr="00FA12B1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清掃センター</w:t>
      </w:r>
      <w:r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への持込み</w:t>
      </w:r>
      <w:r w:rsidRPr="00FA12B1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t>ご</w:t>
      </w:r>
      <w:r w:rsidRPr="00FA12B1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みの状況】</w:t>
      </w:r>
      <w:r w:rsidRPr="00FA12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A12B1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Pr="00FA12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A12B1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　　　　　　　　　　　　　　　　　　　　　　　　　　　</w:t>
      </w:r>
      <w:r w:rsidRPr="00FA12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FA12B1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　</w:t>
      </w:r>
    </w:p>
    <w:tbl>
      <w:tblPr>
        <w:tblW w:w="96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417"/>
        <w:gridCol w:w="1533"/>
        <w:gridCol w:w="1673"/>
        <w:gridCol w:w="1777"/>
        <w:gridCol w:w="1672"/>
      </w:tblGrid>
      <w:tr w:rsidR="00AA4D38" w:rsidRPr="00FA12B1" w:rsidTr="00C32631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38" w:rsidRPr="00FA12B1" w:rsidRDefault="00AA4D38" w:rsidP="0004239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AA4D38" w:rsidRPr="00FA12B1" w:rsidRDefault="00AA4D38" w:rsidP="0004239B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D38" w:rsidRPr="00FA12B1" w:rsidRDefault="00AA4D38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H2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1</w:t>
            </w:r>
            <w:r w:rsidR="00391C5D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年</w:t>
            </w: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38" w:rsidRPr="00FA12B1" w:rsidRDefault="00AA4D38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H22年度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38" w:rsidRPr="00FA12B1" w:rsidRDefault="00AA4D38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H23年度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38" w:rsidRPr="00FA12B1" w:rsidRDefault="00AA4D38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H24年度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38" w:rsidRPr="00FA12B1" w:rsidRDefault="00AA4D38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H25年度</w:t>
            </w:r>
          </w:p>
        </w:tc>
      </w:tr>
      <w:tr w:rsidR="00E719CF" w:rsidRPr="00FA12B1" w:rsidTr="000A5A32">
        <w:trPr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FA12B1" w:rsidRDefault="00E719CF" w:rsidP="0004239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CF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量</w:t>
            </w:r>
          </w:p>
          <w:p w:rsidR="00E719CF" w:rsidRPr="00FA12B1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トン）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量</w:t>
            </w:r>
          </w:p>
          <w:p w:rsidR="00E719CF" w:rsidRPr="00FA12B1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トン）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量</w:t>
            </w:r>
          </w:p>
          <w:p w:rsidR="00E719CF" w:rsidRPr="00FA12B1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トン）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量</w:t>
            </w:r>
          </w:p>
          <w:p w:rsidR="00E719CF" w:rsidRPr="00FA12B1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トン）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量</w:t>
            </w:r>
          </w:p>
          <w:p w:rsidR="00E719CF" w:rsidRPr="00FA12B1" w:rsidRDefault="00E719CF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トン）</w:t>
            </w:r>
          </w:p>
        </w:tc>
      </w:tr>
      <w:tr w:rsidR="00E719CF" w:rsidRPr="00FA12B1" w:rsidTr="000A5A32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9CF" w:rsidRPr="005A4EF9" w:rsidRDefault="00E719CF" w:rsidP="0004239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直接搬入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719CF" w:rsidRPr="002174B9" w:rsidRDefault="002174B9" w:rsidP="00FB52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12,315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2174B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12,184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CF74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12,864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CF74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13,174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CF74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13,009</w:t>
            </w:r>
          </w:p>
        </w:tc>
      </w:tr>
      <w:tr w:rsidR="00E719CF" w:rsidRPr="00FA12B1" w:rsidTr="000A5A32">
        <w:trPr>
          <w:trHeight w:val="270"/>
        </w:trPr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9CF" w:rsidRPr="005A4EF9" w:rsidRDefault="00E719CF" w:rsidP="00310F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(前年比)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CF" w:rsidRPr="002174B9" w:rsidRDefault="002174B9" w:rsidP="00FB52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-5.32%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2174B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-1.06%</w:t>
            </w:r>
          </w:p>
        </w:tc>
        <w:tc>
          <w:tcPr>
            <w:tcW w:w="167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</w:t>
            </w:r>
            <w:r w:rsidRPr="005A4EF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5.58%</w:t>
            </w:r>
          </w:p>
        </w:tc>
        <w:tc>
          <w:tcPr>
            <w:tcW w:w="17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+2.41%</w:t>
            </w:r>
          </w:p>
        </w:tc>
        <w:tc>
          <w:tcPr>
            <w:tcW w:w="16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-1.25%</w:t>
            </w:r>
          </w:p>
        </w:tc>
      </w:tr>
      <w:tr w:rsidR="003E7ECB" w:rsidRPr="00FA12B1" w:rsidTr="000A5A32">
        <w:trPr>
          <w:trHeight w:val="270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10F6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EC720D" w:rsidRDefault="003E7ECB" w:rsidP="00E719CF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EC720D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事業系</w:t>
            </w:r>
          </w:p>
          <w:p w:rsidR="003E7ECB" w:rsidRPr="00FA12B1" w:rsidRDefault="003E7ECB" w:rsidP="00E719CF">
            <w:pP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(</w:t>
            </w:r>
            <w:r w:rsidRPr="00EC720D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前年比)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174B9" w:rsidRPr="002174B9" w:rsidRDefault="002174B9" w:rsidP="002174B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10,545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2174B9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10,828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11,368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11,753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11,506</w:t>
            </w:r>
          </w:p>
        </w:tc>
      </w:tr>
      <w:tr w:rsidR="003E7ECB" w:rsidRPr="00FA12B1" w:rsidTr="000A5A32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B" w:rsidRPr="002174B9" w:rsidRDefault="002174B9" w:rsidP="00FB52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-5.70%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2174B9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</w:t>
            </w:r>
            <w:r w:rsidRPr="002174B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2.68%</w:t>
            </w: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4.99</w:t>
            </w:r>
            <w:r w:rsidRPr="005A4EF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7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</w:t>
            </w: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39</w:t>
            </w: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10</w:t>
            </w: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3E7ECB" w:rsidRPr="00FA12B1" w:rsidTr="000A5A32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 xml:space="preserve">家庭系　</w:t>
            </w:r>
          </w:p>
          <w:p w:rsidR="003E7ECB" w:rsidRPr="00FA12B1" w:rsidRDefault="003E7ECB" w:rsidP="00310F68">
            <w:pPr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(前年比</w:t>
            </w:r>
            <w:r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E7ECB" w:rsidRPr="002174B9" w:rsidRDefault="002174B9" w:rsidP="00FB5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1,770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2174B9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1,356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1,496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1,421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FA12B1" w:rsidRDefault="003E7ECB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FA12B1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1,503</w:t>
            </w:r>
          </w:p>
        </w:tc>
      </w:tr>
      <w:tr w:rsidR="003E7ECB" w:rsidRPr="00FA12B1" w:rsidTr="000A5A32">
        <w:trPr>
          <w:trHeight w:val="27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3E7ECB" w:rsidP="00310F6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ECB" w:rsidRPr="002174B9" w:rsidRDefault="002174B9" w:rsidP="00FB52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-3.01%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2174B9" w:rsidRDefault="002174B9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-23.39%</w:t>
            </w:r>
          </w:p>
        </w:tc>
        <w:tc>
          <w:tcPr>
            <w:tcW w:w="167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0131B8" w:rsidP="000131B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+10.32</w:t>
            </w:r>
            <w:bookmarkStart w:id="0" w:name="_GoBack"/>
            <w:bookmarkEnd w:id="0"/>
            <w:r w:rsidR="000507D5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％</w:t>
            </w:r>
          </w:p>
        </w:tc>
        <w:tc>
          <w:tcPr>
            <w:tcW w:w="17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0507D5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-5.01％</w:t>
            </w:r>
          </w:p>
        </w:tc>
        <w:tc>
          <w:tcPr>
            <w:tcW w:w="16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FA12B1" w:rsidRDefault="000507D5" w:rsidP="00391C5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2"/>
                <w:szCs w:val="22"/>
              </w:rPr>
              <w:t>+5.77％</w:t>
            </w:r>
          </w:p>
        </w:tc>
      </w:tr>
      <w:tr w:rsidR="003E7ECB" w:rsidRPr="00FA12B1" w:rsidTr="000A5A32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CF74F9" w:rsidRDefault="003E7ECB" w:rsidP="00310F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家庭</w:t>
            </w:r>
            <w:r w:rsidRPr="00CF74F9"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  <w:t>ごみ</w:t>
            </w: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収集</w:t>
            </w:r>
          </w:p>
          <w:p w:rsidR="003E7ECB" w:rsidRPr="00CF74F9" w:rsidRDefault="003E7ECB" w:rsidP="00310F68">
            <w:pPr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(前年比)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E7ECB" w:rsidRPr="002174B9" w:rsidRDefault="002174B9" w:rsidP="00FB52D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16,059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2174B9" w:rsidRDefault="003E7ECB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15,612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CF74F9" w:rsidRDefault="003E7ECB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15,872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CF74F9" w:rsidRDefault="003E7ECB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15,767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CB" w:rsidRPr="00CF74F9" w:rsidRDefault="003E7ECB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CF74F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15,353</w:t>
            </w:r>
          </w:p>
        </w:tc>
      </w:tr>
      <w:tr w:rsidR="003E7ECB" w:rsidRPr="00FA12B1" w:rsidTr="007D05C5">
        <w:trPr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CF74F9" w:rsidRDefault="003E7ECB" w:rsidP="00310F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CB" w:rsidRPr="002174B9" w:rsidRDefault="002174B9" w:rsidP="00D542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-2.32%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2174B9" w:rsidRDefault="002174B9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-2.78%</w:t>
            </w:r>
          </w:p>
        </w:tc>
        <w:tc>
          <w:tcPr>
            <w:tcW w:w="16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CF74F9" w:rsidRDefault="000507D5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+1.67％</w:t>
            </w:r>
          </w:p>
        </w:tc>
        <w:tc>
          <w:tcPr>
            <w:tcW w:w="17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CF74F9" w:rsidRDefault="000507D5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-0.66％</w:t>
            </w:r>
          </w:p>
        </w:tc>
        <w:tc>
          <w:tcPr>
            <w:tcW w:w="16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ECB" w:rsidRPr="00CF74F9" w:rsidRDefault="000507D5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sz w:val="22"/>
                <w:szCs w:val="22"/>
              </w:rPr>
              <w:t>-2.63％</w:t>
            </w:r>
          </w:p>
        </w:tc>
      </w:tr>
      <w:tr w:rsidR="00E719CF" w:rsidRPr="00FA12B1" w:rsidTr="007D05C5">
        <w:trPr>
          <w:trHeight w:val="27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5A4EF9" w:rsidRDefault="00E719CF" w:rsidP="00310F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計</w:t>
            </w:r>
          </w:p>
          <w:p w:rsidR="00E719CF" w:rsidRPr="005A4EF9" w:rsidRDefault="00E719CF" w:rsidP="00310F68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（前年比）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E719CF" w:rsidRPr="002174B9" w:rsidRDefault="002174B9" w:rsidP="00D542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28,374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2174B9" w:rsidRDefault="00E719CF" w:rsidP="00391C5D">
            <w:pPr>
              <w:widowControl/>
              <w:ind w:firstLineChars="50" w:firstLine="106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27,796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225944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28,736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225944" w:rsidRDefault="00E719CF" w:rsidP="00391C5D">
            <w:pPr>
              <w:widowControl/>
              <w:ind w:firstLineChars="50" w:firstLine="106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28,941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9CF" w:rsidRPr="00225944" w:rsidRDefault="00E719CF" w:rsidP="00391C5D">
            <w:pPr>
              <w:widowControl/>
              <w:ind w:firstLineChars="50" w:firstLine="106"/>
              <w:jc w:val="center"/>
              <w:rPr>
                <w:rFonts w:asciiTheme="majorEastAsia" w:eastAsiaTheme="majorEastAsia" w:hAnsiTheme="majorEastAsia" w:cs="ＭＳ Ｐゴシック"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28,362</w:t>
            </w:r>
          </w:p>
        </w:tc>
      </w:tr>
      <w:tr w:rsidR="00E719CF" w:rsidRPr="00FA12B1" w:rsidTr="007D05C5">
        <w:trPr>
          <w:trHeight w:val="27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10F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CF" w:rsidRPr="002174B9" w:rsidRDefault="002174B9" w:rsidP="00D5425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-3.65</w:t>
            </w:r>
            <w:r w:rsidRPr="002174B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2174B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2174B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-2.04%</w:t>
            </w:r>
          </w:p>
        </w:tc>
        <w:tc>
          <w:tcPr>
            <w:tcW w:w="167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+3.38</w:t>
            </w:r>
            <w:r w:rsidRPr="005A4EF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7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+0.7</w:t>
            </w:r>
            <w:r w:rsidRPr="005A4EF9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  <w:t>1</w:t>
            </w: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6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9CF" w:rsidRPr="005A4EF9" w:rsidRDefault="00E719CF" w:rsidP="00391C5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  <w:szCs w:val="22"/>
              </w:rPr>
            </w:pPr>
            <w:r w:rsidRPr="005A4EF9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sz w:val="22"/>
                <w:szCs w:val="22"/>
              </w:rPr>
              <w:t>-2.00%</w:t>
            </w:r>
          </w:p>
        </w:tc>
      </w:tr>
    </w:tbl>
    <w:p w:rsidR="0004239B" w:rsidRPr="00FA12B1" w:rsidRDefault="0004239B" w:rsidP="00E95E82">
      <w:pPr>
        <w:ind w:leftChars="352" w:left="3459" w:hangingChars="1300" w:hanging="275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D3C5C" w:rsidRDefault="007D3C5C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D05C5" w:rsidRPr="001B4208" w:rsidRDefault="007D05C5" w:rsidP="007D3C5C">
      <w:pPr>
        <w:ind w:firstLineChars="400" w:firstLine="84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16F7" w:rsidRPr="001B4208" w:rsidRDefault="008B16F7" w:rsidP="008E206F">
      <w:pPr>
        <w:rPr>
          <w:rFonts w:asciiTheme="minorEastAsia" w:eastAsiaTheme="minorEastAsia" w:hAnsiTheme="minorEastAsia"/>
          <w:sz w:val="22"/>
          <w:szCs w:val="22"/>
        </w:rPr>
      </w:pPr>
    </w:p>
    <w:p w:rsidR="009B4AF2" w:rsidRPr="001B4208" w:rsidRDefault="008B16F7" w:rsidP="001B420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B4208">
        <w:rPr>
          <w:rFonts w:asciiTheme="minorEastAsia" w:eastAsiaTheme="minorEastAsia" w:hAnsiTheme="minorEastAsia" w:hint="eastAsia"/>
          <w:sz w:val="22"/>
          <w:szCs w:val="22"/>
        </w:rPr>
        <w:t>〔問合せ〕豊岡市市民生活部生活環境課　℡0796-23－5304</w:t>
      </w:r>
    </w:p>
    <w:sectPr w:rsidR="009B4AF2" w:rsidRPr="001B4208" w:rsidSect="00C32631">
      <w:headerReference w:type="default" r:id="rId8"/>
      <w:footerReference w:type="default" r:id="rId9"/>
      <w:pgSz w:w="11906" w:h="16838" w:code="9"/>
      <w:pgMar w:top="1843" w:right="1418" w:bottom="1418" w:left="1418" w:header="85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32" w:rsidRDefault="000A5A32">
      <w:r>
        <w:separator/>
      </w:r>
    </w:p>
  </w:endnote>
  <w:endnote w:type="continuationSeparator" w:id="0">
    <w:p w:rsidR="000A5A32" w:rsidRDefault="000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32" w:rsidRDefault="000A5A32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159385</wp:posOffset>
          </wp:positionV>
          <wp:extent cx="1561465" cy="406400"/>
          <wp:effectExtent l="0" t="0" r="0" b="0"/>
          <wp:wrapNone/>
          <wp:docPr id="22" name="図 22" descr="ロゴマーク(カラー256×6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ロゴマーク(カラー256×6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32" w:rsidRDefault="000A5A32">
      <w:r>
        <w:separator/>
      </w:r>
    </w:p>
  </w:footnote>
  <w:footnote w:type="continuationSeparator" w:id="0">
    <w:p w:rsidR="000A5A32" w:rsidRDefault="000A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A32" w:rsidRDefault="000A5A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-255270</wp:posOffset>
          </wp:positionV>
          <wp:extent cx="635000" cy="635000"/>
          <wp:effectExtent l="0" t="0" r="0" b="0"/>
          <wp:wrapNone/>
          <wp:docPr id="21" name="図 21" descr="コウノトリマーク(カラー256×25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コウノトリマーク(カラー256×25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63781"/>
    <w:multiLevelType w:val="hybridMultilevel"/>
    <w:tmpl w:val="885219D0"/>
    <w:lvl w:ilvl="0" w:tplc="CAA22AD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EB4698F"/>
    <w:multiLevelType w:val="hybridMultilevel"/>
    <w:tmpl w:val="A7AE5270"/>
    <w:lvl w:ilvl="0" w:tplc="8B14F592">
      <w:start w:val="1"/>
      <w:numFmt w:val="bullet"/>
      <w:lvlText w:val="※"/>
      <w:lvlJc w:val="left"/>
      <w:pPr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2">
    <w:nsid w:val="462544BC"/>
    <w:multiLevelType w:val="hybridMultilevel"/>
    <w:tmpl w:val="C110FA78"/>
    <w:lvl w:ilvl="0" w:tplc="C7CA34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A"/>
    <w:rsid w:val="00003D61"/>
    <w:rsid w:val="00007E6B"/>
    <w:rsid w:val="000131B8"/>
    <w:rsid w:val="00020EBC"/>
    <w:rsid w:val="0004239B"/>
    <w:rsid w:val="0004344F"/>
    <w:rsid w:val="000507D5"/>
    <w:rsid w:val="00054382"/>
    <w:rsid w:val="0005474C"/>
    <w:rsid w:val="0006374E"/>
    <w:rsid w:val="000651B6"/>
    <w:rsid w:val="0006579E"/>
    <w:rsid w:val="00071F2C"/>
    <w:rsid w:val="00076E6C"/>
    <w:rsid w:val="0008692A"/>
    <w:rsid w:val="00095A2C"/>
    <w:rsid w:val="000A5A32"/>
    <w:rsid w:val="000B3CA3"/>
    <w:rsid w:val="000B628D"/>
    <w:rsid w:val="000C4FAA"/>
    <w:rsid w:val="000C5506"/>
    <w:rsid w:val="000E2E88"/>
    <w:rsid w:val="000E49C8"/>
    <w:rsid w:val="000F4454"/>
    <w:rsid w:val="00115B8B"/>
    <w:rsid w:val="00122D75"/>
    <w:rsid w:val="00127C1E"/>
    <w:rsid w:val="00133862"/>
    <w:rsid w:val="00135F2D"/>
    <w:rsid w:val="00140D28"/>
    <w:rsid w:val="001415AA"/>
    <w:rsid w:val="00144181"/>
    <w:rsid w:val="00145219"/>
    <w:rsid w:val="00177DCE"/>
    <w:rsid w:val="001A21F1"/>
    <w:rsid w:val="001A3CB0"/>
    <w:rsid w:val="001B4208"/>
    <w:rsid w:val="001B6728"/>
    <w:rsid w:val="001C2B31"/>
    <w:rsid w:val="001E01DE"/>
    <w:rsid w:val="001E50D3"/>
    <w:rsid w:val="001E5CAD"/>
    <w:rsid w:val="001F05A7"/>
    <w:rsid w:val="001F0A01"/>
    <w:rsid w:val="001F420D"/>
    <w:rsid w:val="002030C3"/>
    <w:rsid w:val="00203B94"/>
    <w:rsid w:val="002174B9"/>
    <w:rsid w:val="00225944"/>
    <w:rsid w:val="002324F6"/>
    <w:rsid w:val="0023755B"/>
    <w:rsid w:val="002428A3"/>
    <w:rsid w:val="00242B07"/>
    <w:rsid w:val="002541C9"/>
    <w:rsid w:val="002614CF"/>
    <w:rsid w:val="0026343A"/>
    <w:rsid w:val="00275E0B"/>
    <w:rsid w:val="00284B82"/>
    <w:rsid w:val="00297AC7"/>
    <w:rsid w:val="002B1B3D"/>
    <w:rsid w:val="002D5EA0"/>
    <w:rsid w:val="002E3EBA"/>
    <w:rsid w:val="002F388E"/>
    <w:rsid w:val="00303F04"/>
    <w:rsid w:val="00303F51"/>
    <w:rsid w:val="00307739"/>
    <w:rsid w:val="00310F68"/>
    <w:rsid w:val="00313F35"/>
    <w:rsid w:val="003167C8"/>
    <w:rsid w:val="003167EA"/>
    <w:rsid w:val="00321A59"/>
    <w:rsid w:val="00323E60"/>
    <w:rsid w:val="00326B7F"/>
    <w:rsid w:val="00332EE4"/>
    <w:rsid w:val="00333A76"/>
    <w:rsid w:val="0033433C"/>
    <w:rsid w:val="00335B9D"/>
    <w:rsid w:val="00353B3A"/>
    <w:rsid w:val="00361867"/>
    <w:rsid w:val="00363040"/>
    <w:rsid w:val="00380676"/>
    <w:rsid w:val="003862AE"/>
    <w:rsid w:val="00391C5D"/>
    <w:rsid w:val="00392ECD"/>
    <w:rsid w:val="00395A59"/>
    <w:rsid w:val="003A027C"/>
    <w:rsid w:val="003B495C"/>
    <w:rsid w:val="003C7748"/>
    <w:rsid w:val="003D046E"/>
    <w:rsid w:val="003D3EC3"/>
    <w:rsid w:val="003D7FD4"/>
    <w:rsid w:val="003E1270"/>
    <w:rsid w:val="003E1D2F"/>
    <w:rsid w:val="003E7ECB"/>
    <w:rsid w:val="003F4DEB"/>
    <w:rsid w:val="00411BE3"/>
    <w:rsid w:val="0041469A"/>
    <w:rsid w:val="0043276E"/>
    <w:rsid w:val="00434B66"/>
    <w:rsid w:val="0044484E"/>
    <w:rsid w:val="00460F58"/>
    <w:rsid w:val="0046310D"/>
    <w:rsid w:val="004675AD"/>
    <w:rsid w:val="004719FD"/>
    <w:rsid w:val="00473506"/>
    <w:rsid w:val="004742AB"/>
    <w:rsid w:val="00486788"/>
    <w:rsid w:val="00497184"/>
    <w:rsid w:val="004B0736"/>
    <w:rsid w:val="004B1DC0"/>
    <w:rsid w:val="004B3190"/>
    <w:rsid w:val="004E776C"/>
    <w:rsid w:val="004F5349"/>
    <w:rsid w:val="00511F95"/>
    <w:rsid w:val="0052527A"/>
    <w:rsid w:val="00542DA2"/>
    <w:rsid w:val="00554F42"/>
    <w:rsid w:val="00557BF2"/>
    <w:rsid w:val="00557D11"/>
    <w:rsid w:val="00583F9A"/>
    <w:rsid w:val="00584B1A"/>
    <w:rsid w:val="005A4EF9"/>
    <w:rsid w:val="005B4937"/>
    <w:rsid w:val="005B5C82"/>
    <w:rsid w:val="005B6D8A"/>
    <w:rsid w:val="005C144A"/>
    <w:rsid w:val="005C4254"/>
    <w:rsid w:val="005E0950"/>
    <w:rsid w:val="005E5891"/>
    <w:rsid w:val="005F0100"/>
    <w:rsid w:val="005F05D0"/>
    <w:rsid w:val="006015E4"/>
    <w:rsid w:val="00644F36"/>
    <w:rsid w:val="00652EC2"/>
    <w:rsid w:val="006753A7"/>
    <w:rsid w:val="00680382"/>
    <w:rsid w:val="006833C2"/>
    <w:rsid w:val="006928E4"/>
    <w:rsid w:val="006A1771"/>
    <w:rsid w:val="006A73FC"/>
    <w:rsid w:val="006A7E48"/>
    <w:rsid w:val="006B3759"/>
    <w:rsid w:val="006C338F"/>
    <w:rsid w:val="006D0763"/>
    <w:rsid w:val="006D08EA"/>
    <w:rsid w:val="006D7421"/>
    <w:rsid w:val="006E5445"/>
    <w:rsid w:val="006F33B1"/>
    <w:rsid w:val="00705C7B"/>
    <w:rsid w:val="00706A32"/>
    <w:rsid w:val="00710362"/>
    <w:rsid w:val="00712E74"/>
    <w:rsid w:val="00717C15"/>
    <w:rsid w:val="00722A75"/>
    <w:rsid w:val="00726E73"/>
    <w:rsid w:val="00742C76"/>
    <w:rsid w:val="00745A7B"/>
    <w:rsid w:val="00771AF9"/>
    <w:rsid w:val="0077276F"/>
    <w:rsid w:val="007744BE"/>
    <w:rsid w:val="00776336"/>
    <w:rsid w:val="007929CC"/>
    <w:rsid w:val="0079350F"/>
    <w:rsid w:val="007A5825"/>
    <w:rsid w:val="007B5A6C"/>
    <w:rsid w:val="007C3BDE"/>
    <w:rsid w:val="007C6E38"/>
    <w:rsid w:val="007D05C5"/>
    <w:rsid w:val="007D0E89"/>
    <w:rsid w:val="007D3C5C"/>
    <w:rsid w:val="007D5852"/>
    <w:rsid w:val="007E7C96"/>
    <w:rsid w:val="007F0B0F"/>
    <w:rsid w:val="007F44B2"/>
    <w:rsid w:val="00807ED3"/>
    <w:rsid w:val="00820B2F"/>
    <w:rsid w:val="0082170E"/>
    <w:rsid w:val="00824A1A"/>
    <w:rsid w:val="0084030F"/>
    <w:rsid w:val="00842FD9"/>
    <w:rsid w:val="00853C3E"/>
    <w:rsid w:val="00863F58"/>
    <w:rsid w:val="00864A9E"/>
    <w:rsid w:val="008851D8"/>
    <w:rsid w:val="00893F8B"/>
    <w:rsid w:val="008B16F7"/>
    <w:rsid w:val="008C1543"/>
    <w:rsid w:val="008C348B"/>
    <w:rsid w:val="008C55B3"/>
    <w:rsid w:val="008C78D7"/>
    <w:rsid w:val="008D555F"/>
    <w:rsid w:val="008E206F"/>
    <w:rsid w:val="008F0116"/>
    <w:rsid w:val="008F54FD"/>
    <w:rsid w:val="00906094"/>
    <w:rsid w:val="00926EA4"/>
    <w:rsid w:val="0094267F"/>
    <w:rsid w:val="00943223"/>
    <w:rsid w:val="00943655"/>
    <w:rsid w:val="00945318"/>
    <w:rsid w:val="00947E6E"/>
    <w:rsid w:val="00951433"/>
    <w:rsid w:val="00966544"/>
    <w:rsid w:val="009872B0"/>
    <w:rsid w:val="0099027D"/>
    <w:rsid w:val="00996309"/>
    <w:rsid w:val="009A2E84"/>
    <w:rsid w:val="009B4AF2"/>
    <w:rsid w:val="009C5DFE"/>
    <w:rsid w:val="009D7E39"/>
    <w:rsid w:val="009E27CF"/>
    <w:rsid w:val="009E3036"/>
    <w:rsid w:val="009E71C7"/>
    <w:rsid w:val="00A17E5D"/>
    <w:rsid w:val="00A20850"/>
    <w:rsid w:val="00A47EB3"/>
    <w:rsid w:val="00A50C5B"/>
    <w:rsid w:val="00A743F5"/>
    <w:rsid w:val="00A74FCC"/>
    <w:rsid w:val="00A80248"/>
    <w:rsid w:val="00A93323"/>
    <w:rsid w:val="00AA154D"/>
    <w:rsid w:val="00AA4D38"/>
    <w:rsid w:val="00AB2D32"/>
    <w:rsid w:val="00AB3C04"/>
    <w:rsid w:val="00AB56A5"/>
    <w:rsid w:val="00AD0E09"/>
    <w:rsid w:val="00AF0F62"/>
    <w:rsid w:val="00AF2ABA"/>
    <w:rsid w:val="00B00B4C"/>
    <w:rsid w:val="00B037F5"/>
    <w:rsid w:val="00B1041C"/>
    <w:rsid w:val="00B151A1"/>
    <w:rsid w:val="00B30EE4"/>
    <w:rsid w:val="00B403FC"/>
    <w:rsid w:val="00B567EF"/>
    <w:rsid w:val="00B61D45"/>
    <w:rsid w:val="00B730CA"/>
    <w:rsid w:val="00B80736"/>
    <w:rsid w:val="00BA36DC"/>
    <w:rsid w:val="00BA391B"/>
    <w:rsid w:val="00BB2DC2"/>
    <w:rsid w:val="00BB485B"/>
    <w:rsid w:val="00BB6280"/>
    <w:rsid w:val="00BB6B84"/>
    <w:rsid w:val="00BB6E75"/>
    <w:rsid w:val="00BC1912"/>
    <w:rsid w:val="00BC2135"/>
    <w:rsid w:val="00BC4CF7"/>
    <w:rsid w:val="00BC68F6"/>
    <w:rsid w:val="00BD7DF1"/>
    <w:rsid w:val="00BE1394"/>
    <w:rsid w:val="00C0660E"/>
    <w:rsid w:val="00C16E07"/>
    <w:rsid w:val="00C32631"/>
    <w:rsid w:val="00C42512"/>
    <w:rsid w:val="00C60D78"/>
    <w:rsid w:val="00C675BC"/>
    <w:rsid w:val="00C720EB"/>
    <w:rsid w:val="00C73C95"/>
    <w:rsid w:val="00C7619A"/>
    <w:rsid w:val="00C77AB9"/>
    <w:rsid w:val="00C77B1D"/>
    <w:rsid w:val="00C81CF5"/>
    <w:rsid w:val="00C938ED"/>
    <w:rsid w:val="00CA5D06"/>
    <w:rsid w:val="00CB1553"/>
    <w:rsid w:val="00CC248B"/>
    <w:rsid w:val="00CD04F0"/>
    <w:rsid w:val="00CE048A"/>
    <w:rsid w:val="00CE10F7"/>
    <w:rsid w:val="00CF00C3"/>
    <w:rsid w:val="00CF74F9"/>
    <w:rsid w:val="00D014C6"/>
    <w:rsid w:val="00D14043"/>
    <w:rsid w:val="00D17A6E"/>
    <w:rsid w:val="00D24176"/>
    <w:rsid w:val="00D258BB"/>
    <w:rsid w:val="00D3177A"/>
    <w:rsid w:val="00D344C5"/>
    <w:rsid w:val="00D46A52"/>
    <w:rsid w:val="00D51C9A"/>
    <w:rsid w:val="00D54253"/>
    <w:rsid w:val="00D773B0"/>
    <w:rsid w:val="00D83C1F"/>
    <w:rsid w:val="00DB11AA"/>
    <w:rsid w:val="00DB5E9D"/>
    <w:rsid w:val="00DC44BF"/>
    <w:rsid w:val="00DC57C4"/>
    <w:rsid w:val="00DD40A5"/>
    <w:rsid w:val="00DE5AEF"/>
    <w:rsid w:val="00DE610F"/>
    <w:rsid w:val="00DF01C4"/>
    <w:rsid w:val="00DF1AE3"/>
    <w:rsid w:val="00E03233"/>
    <w:rsid w:val="00E03AFC"/>
    <w:rsid w:val="00E05B7F"/>
    <w:rsid w:val="00E40298"/>
    <w:rsid w:val="00E43AF0"/>
    <w:rsid w:val="00E47A6D"/>
    <w:rsid w:val="00E53E95"/>
    <w:rsid w:val="00E55C84"/>
    <w:rsid w:val="00E60D5A"/>
    <w:rsid w:val="00E63D4A"/>
    <w:rsid w:val="00E719CF"/>
    <w:rsid w:val="00E73FC2"/>
    <w:rsid w:val="00E74FBE"/>
    <w:rsid w:val="00E77FEE"/>
    <w:rsid w:val="00E92DC1"/>
    <w:rsid w:val="00E95E82"/>
    <w:rsid w:val="00E96CF8"/>
    <w:rsid w:val="00EA034D"/>
    <w:rsid w:val="00EA1626"/>
    <w:rsid w:val="00EB67BC"/>
    <w:rsid w:val="00EC18F2"/>
    <w:rsid w:val="00EC720D"/>
    <w:rsid w:val="00ED117A"/>
    <w:rsid w:val="00ED2369"/>
    <w:rsid w:val="00ED2C60"/>
    <w:rsid w:val="00ED5228"/>
    <w:rsid w:val="00ED571B"/>
    <w:rsid w:val="00EF5A7A"/>
    <w:rsid w:val="00EF753E"/>
    <w:rsid w:val="00F0054C"/>
    <w:rsid w:val="00F017C7"/>
    <w:rsid w:val="00F152D2"/>
    <w:rsid w:val="00F30E71"/>
    <w:rsid w:val="00F4106D"/>
    <w:rsid w:val="00F530BA"/>
    <w:rsid w:val="00F531B4"/>
    <w:rsid w:val="00F63EBA"/>
    <w:rsid w:val="00F71E9C"/>
    <w:rsid w:val="00F76D5F"/>
    <w:rsid w:val="00F839E1"/>
    <w:rsid w:val="00F93CF8"/>
    <w:rsid w:val="00FA12B1"/>
    <w:rsid w:val="00FB52D7"/>
    <w:rsid w:val="00FC6206"/>
    <w:rsid w:val="00FD0751"/>
    <w:rsid w:val="00FD2B14"/>
    <w:rsid w:val="00FE181A"/>
    <w:rsid w:val="00FE3250"/>
    <w:rsid w:val="00FE741A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69A2B-0E4B-40F9-A624-880F3B3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3A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66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53B3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761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71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4354-B16A-4491-882F-3E7AF6F8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34AFBCD</Template>
  <TotalTime>11</TotalTime>
  <Pages>2</Pages>
  <Words>1097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～アンテナショップ「コウノトリの恵み　豊岡」～</vt:lpstr>
      <vt:lpstr>～アンテナショップ「コウノトリの恵み　豊岡」～</vt:lpstr>
    </vt:vector>
  </TitlesOfParts>
  <Company>健康福祉課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～アンテナショップ「コウノトリの恵み　豊岡」～</dc:title>
  <dc:subject/>
  <dc:creator>kazuyoshi-oogishi</dc:creator>
  <cp:keywords/>
  <dc:description/>
  <cp:lastModifiedBy>岩崎  鈴代</cp:lastModifiedBy>
  <cp:revision>7</cp:revision>
  <cp:lastPrinted>2014-04-30T07:59:00Z</cp:lastPrinted>
  <dcterms:created xsi:type="dcterms:W3CDTF">2014-04-30T07:59:00Z</dcterms:created>
  <dcterms:modified xsi:type="dcterms:W3CDTF">2014-05-01T02:17:00Z</dcterms:modified>
</cp:coreProperties>
</file>